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65" w:rsidRPr="00EF443D" w:rsidRDefault="00E24B47" w:rsidP="00DC6965">
      <w:pPr>
        <w:overflowPunct/>
        <w:autoSpaceDE w:val="0"/>
        <w:autoSpaceDN w:val="0"/>
        <w:rPr>
          <w:rFonts w:ascii="ＭＳ Ｐゴシック" w:eastAsia="ＭＳ Ｐゴシック" w:hAnsi="ＭＳ Ｐゴシック"/>
          <w:color w:val="auto"/>
          <w:spacing w:val="2"/>
          <w:sz w:val="16"/>
          <w:szCs w:val="16"/>
        </w:rPr>
      </w:pPr>
      <w:r>
        <w:rPr>
          <w:noProof/>
          <w:color w:val="auto"/>
        </w:rPr>
        <w:pict>
          <v:shapetype id="_x0000_t202" coordsize="21600,21600" o:spt="202" path="m,l,21600r21600,l21600,xe">
            <v:stroke joinstyle="miter"/>
            <v:path gradientshapeok="t" o:connecttype="rect"/>
          </v:shapetype>
          <v:shape id="テキスト ボックス 1" o:spid="_x0000_s1223" type="#_x0000_t202" style="position:absolute;left:0;text-align:left;margin-left:5.55pt;margin-top:-2.8pt;width:138pt;height:27.6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" filled="f" fillcolor="yellow">
            <v:textbox>
              <w:txbxContent>
                <w:p w:rsidR="00CF7F1D" w:rsidRDefault="00CF7F1D" w:rsidP="00DC6965">
                  <w:pPr>
                    <w:ind w:firstLineChars="100" w:firstLine="240"/>
                    <w:rPr>
                      <w:sz w:val="24"/>
                      <w:szCs w:val="24"/>
                    </w:rPr>
                  </w:pPr>
                  <w:r>
                    <w:rPr>
                      <w:rFonts w:hint="eastAsia"/>
                      <w:sz w:val="24"/>
                      <w:szCs w:val="24"/>
                    </w:rPr>
                    <w:t>認定支援機関確認書</w:t>
                  </w:r>
                </w:p>
              </w:txbxContent>
            </v:textbox>
          </v:shape>
        </w:pict>
      </w:r>
    </w:p>
    <w:p w:rsidR="00DC6965" w:rsidRPr="00EF443D" w:rsidRDefault="00DC6965" w:rsidP="00DC6965">
      <w:pPr>
        <w:ind w:right="-1"/>
        <w:jc w:val="right"/>
        <w:rPr>
          <w:color w:val="auto"/>
        </w:rPr>
      </w:pPr>
      <w:r w:rsidRPr="00EF443D">
        <w:rPr>
          <w:rFonts w:hint="eastAsia"/>
          <w:color w:val="auto"/>
        </w:rPr>
        <w:t xml:space="preserve">　　　　　　　　　　　　　　　　　　　　　　　　　　平成２９年　　月　　日</w:t>
      </w:r>
    </w:p>
    <w:p w:rsidR="00DC6965" w:rsidRPr="00EF443D" w:rsidRDefault="00DC6965" w:rsidP="00DC6965">
      <w:pPr>
        <w:jc w:val="left"/>
        <w:rPr>
          <w:color w:val="auto"/>
        </w:rPr>
      </w:pPr>
    </w:p>
    <w:p w:rsidR="00DC6965" w:rsidRPr="00EF443D" w:rsidRDefault="00DC6965" w:rsidP="00DC6965">
      <w:pPr>
        <w:jc w:val="left"/>
        <w:rPr>
          <w:color w:val="auto"/>
        </w:rPr>
      </w:pPr>
      <w:r w:rsidRPr="00EF443D">
        <w:rPr>
          <w:rFonts w:hint="eastAsia"/>
          <w:color w:val="auto"/>
        </w:rPr>
        <w:t>全国中小企業団体中央会会長　殿</w:t>
      </w:r>
    </w:p>
    <w:p w:rsidR="00DC6965" w:rsidRPr="00EF443D" w:rsidRDefault="00E24B47" w:rsidP="00DC6965">
      <w:pPr>
        <w:overflowPunct/>
        <w:autoSpaceDE w:val="0"/>
        <w:autoSpaceDN w:val="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佐賀県</w:t>
      </w:r>
      <w:r w:rsidR="00DC6965" w:rsidRPr="00EF443D">
        <w:rPr>
          <w:rFonts w:asciiTheme="minorEastAsia" w:eastAsiaTheme="minorEastAsia" w:hAnsiTheme="minorEastAsia" w:hint="eastAsia"/>
          <w:color w:val="auto"/>
          <w:sz w:val="22"/>
          <w:szCs w:val="22"/>
        </w:rPr>
        <w:t>地域事務局長　殿</w:t>
      </w:r>
    </w:p>
    <w:p w:rsidR="00DC6965" w:rsidRPr="00EF443D" w:rsidRDefault="00DC6965" w:rsidP="00DC6965">
      <w:pPr>
        <w:overflowPunct/>
        <w:autoSpaceDE w:val="0"/>
        <w:autoSpaceDN w:val="0"/>
        <w:rPr>
          <w:rFonts w:asciiTheme="minorEastAsia" w:eastAsiaTheme="minorEastAsia" w:hAnsiTheme="minorEastAsia"/>
          <w:color w:val="auto"/>
          <w:sz w:val="22"/>
          <w:szCs w:val="22"/>
        </w:rPr>
      </w:pPr>
    </w:p>
    <w:p w:rsidR="00DC6965" w:rsidRPr="00EF443D" w:rsidRDefault="00DC6965" w:rsidP="00DC6965">
      <w:pPr>
        <w:ind w:firstLineChars="2430" w:firstLine="5103"/>
        <w:jc w:val="left"/>
        <w:rPr>
          <w:color w:val="auto"/>
        </w:rPr>
      </w:pPr>
      <w:r w:rsidRPr="00EF443D">
        <w:rPr>
          <w:rFonts w:hint="eastAsia"/>
          <w:color w:val="auto"/>
        </w:rPr>
        <w:t>認定支援機関</w:t>
      </w:r>
    </w:p>
    <w:p w:rsidR="00DC6965" w:rsidRPr="00EF443D" w:rsidRDefault="00DC6965" w:rsidP="00DC6965">
      <w:pPr>
        <w:ind w:firstLineChars="2430" w:firstLine="5103"/>
        <w:jc w:val="left"/>
        <w:rPr>
          <w:color w:val="auto"/>
        </w:rPr>
      </w:pPr>
      <w:r w:rsidRPr="00EF443D">
        <w:rPr>
          <w:rFonts w:hint="eastAsia"/>
          <w:color w:val="auto"/>
        </w:rPr>
        <w:t>住　　所</w:t>
      </w:r>
    </w:p>
    <w:p w:rsidR="00DC6965" w:rsidRPr="00EF443D" w:rsidRDefault="00DC6965" w:rsidP="00DC6965">
      <w:pPr>
        <w:ind w:firstLineChars="2430" w:firstLine="5103"/>
        <w:jc w:val="left"/>
        <w:rPr>
          <w:color w:val="auto"/>
        </w:rPr>
      </w:pPr>
      <w:bookmarkStart w:id="0" w:name="_GoBack"/>
      <w:bookmarkEnd w:id="0"/>
      <w:r w:rsidRPr="00EF443D">
        <w:rPr>
          <w:rFonts w:hint="eastAsia"/>
          <w:color w:val="auto"/>
        </w:rPr>
        <w:t>名　　称</w:t>
      </w:r>
    </w:p>
    <w:p w:rsidR="00DC6965" w:rsidRPr="00EF443D" w:rsidRDefault="00DC6965" w:rsidP="00DC6965">
      <w:pPr>
        <w:ind w:firstLineChars="2430" w:firstLine="5103"/>
        <w:jc w:val="left"/>
        <w:rPr>
          <w:color w:val="auto"/>
        </w:rPr>
      </w:pPr>
      <w:r w:rsidRPr="00EF443D">
        <w:rPr>
          <w:rFonts w:hint="eastAsia"/>
          <w:color w:val="auto"/>
        </w:rPr>
        <w:t xml:space="preserve">代表者役職・氏名　　　　　　　　　　　　</w:t>
      </w:r>
      <w:r w:rsidRPr="00EF443D">
        <w:rPr>
          <w:rFonts w:hint="eastAsia"/>
          <w:color w:val="auto"/>
        </w:rPr>
        <w:t xml:space="preserve"> </w:t>
      </w:r>
      <w:r w:rsidRPr="00EF443D">
        <w:rPr>
          <w:rFonts w:hint="eastAsia"/>
          <w:color w:val="auto"/>
        </w:rPr>
        <w:t>㊞</w:t>
      </w:r>
    </w:p>
    <w:p w:rsidR="00DC6965" w:rsidRPr="00EF443D" w:rsidRDefault="00DC6965" w:rsidP="00DC6965">
      <w:pPr>
        <w:ind w:firstLineChars="2430" w:firstLine="5103"/>
        <w:jc w:val="left"/>
        <w:rPr>
          <w:color w:val="auto"/>
        </w:rPr>
      </w:pPr>
    </w:p>
    <w:p w:rsidR="00DC6965" w:rsidRPr="00EF443D" w:rsidRDefault="00DC6965" w:rsidP="00DC6965">
      <w:pPr>
        <w:jc w:val="center"/>
        <w:rPr>
          <w:rFonts w:asciiTheme="majorEastAsia" w:eastAsiaTheme="majorEastAsia" w:hAnsiTheme="majorEastAsia"/>
          <w:color w:val="auto"/>
        </w:rPr>
      </w:pPr>
      <w:r w:rsidRPr="00EF443D">
        <w:rPr>
          <w:rFonts w:asciiTheme="majorEastAsia" w:eastAsiaTheme="majorEastAsia" w:hAnsiTheme="majorEastAsia" w:hint="eastAsia"/>
          <w:color w:val="auto"/>
          <w:spacing w:val="13"/>
          <w:w w:val="86"/>
          <w:fitText w:val="9660" w:id="1263194376"/>
        </w:rPr>
        <w:t>平成２８年度補正革新的ものづくり・商業・サービス開発支援補助金に係る競争力強化についての確認</w:t>
      </w:r>
      <w:r w:rsidRPr="00EF443D">
        <w:rPr>
          <w:rFonts w:asciiTheme="majorEastAsia" w:eastAsiaTheme="majorEastAsia" w:hAnsiTheme="majorEastAsia" w:hint="eastAsia"/>
          <w:color w:val="auto"/>
          <w:spacing w:val="-8"/>
          <w:w w:val="86"/>
          <w:fitText w:val="9660" w:id="1263194376"/>
        </w:rPr>
        <w:t>書</w:t>
      </w:r>
    </w:p>
    <w:p w:rsidR="00DC6965" w:rsidRPr="00EF443D" w:rsidRDefault="00DC6965" w:rsidP="00DC6965">
      <w:pPr>
        <w:jc w:val="center"/>
        <w:rPr>
          <w:color w:val="auto"/>
        </w:rPr>
      </w:pPr>
    </w:p>
    <w:p w:rsidR="00DC6965" w:rsidRPr="00EF443D" w:rsidRDefault="00DC6965" w:rsidP="00DC6965">
      <w:pPr>
        <w:ind w:firstLineChars="100" w:firstLine="210"/>
        <w:jc w:val="left"/>
        <w:rPr>
          <w:color w:val="auto"/>
        </w:rPr>
      </w:pPr>
      <w:r w:rsidRPr="00EF443D">
        <w:rPr>
          <w:rFonts w:hint="eastAsia"/>
          <w:color w:val="auto"/>
        </w:rPr>
        <w:t>下記の事業者が作成した事業計画書について、以下のとおり競争力強化に資することが見込まれることを確認します。</w:t>
      </w:r>
    </w:p>
    <w:p w:rsidR="00DC6965" w:rsidRPr="00EF443D" w:rsidRDefault="00DC6965" w:rsidP="00DC6965">
      <w:pPr>
        <w:ind w:firstLineChars="100" w:firstLine="210"/>
        <w:jc w:val="left"/>
        <w:rPr>
          <w:color w:val="auto"/>
          <w:u w:val="single"/>
        </w:rPr>
      </w:pPr>
      <w:r w:rsidRPr="00EF443D">
        <w:rPr>
          <w:rFonts w:hint="eastAsia"/>
          <w:color w:val="auto"/>
          <w:u w:val="single"/>
        </w:rPr>
        <w:t>また、当該</w:t>
      </w:r>
      <w:r w:rsidR="002526D4" w:rsidRPr="00EF443D">
        <w:rPr>
          <w:rFonts w:hint="eastAsia"/>
          <w:color w:val="auto"/>
          <w:u w:val="single"/>
        </w:rPr>
        <w:t>事業</w:t>
      </w:r>
      <w:r w:rsidRPr="00EF443D">
        <w:rPr>
          <w:rFonts w:hint="eastAsia"/>
          <w:color w:val="auto"/>
          <w:u w:val="single"/>
        </w:rPr>
        <w:t>者が本事業を円滑に実施できるよう事業実施期間中その支援に責任を持って取り組みます。さらに、採択後も円滑に事業が終了し事業化できるよう、事業者のニーズを踏まえ、事業化状況報告期間の最終報告まで、よろず支援拠点の活用等を含めて一貫した支援体制で取り組みます。</w:t>
      </w:r>
    </w:p>
    <w:p w:rsidR="00DC6965" w:rsidRPr="00EF443D" w:rsidRDefault="00DC6965" w:rsidP="00DC6965">
      <w:pPr>
        <w:pStyle w:val="a9"/>
        <w:rPr>
          <w:sz w:val="21"/>
          <w:szCs w:val="21"/>
        </w:rPr>
      </w:pPr>
    </w:p>
    <w:p w:rsidR="00DC6965" w:rsidRPr="00EF443D" w:rsidRDefault="00DC6965" w:rsidP="00DC6965">
      <w:pPr>
        <w:pStyle w:val="a9"/>
        <w:rPr>
          <w:sz w:val="21"/>
          <w:szCs w:val="21"/>
        </w:rPr>
      </w:pPr>
      <w:r w:rsidRPr="00EF443D">
        <w:rPr>
          <w:rFonts w:hint="eastAsia"/>
          <w:sz w:val="21"/>
          <w:szCs w:val="21"/>
        </w:rPr>
        <w:t>記</w:t>
      </w:r>
    </w:p>
    <w:p w:rsidR="00DC6965" w:rsidRPr="00EF443D" w:rsidRDefault="00DC6965" w:rsidP="00DC6965">
      <w:pPr>
        <w:rPr>
          <w:color w:val="auto"/>
        </w:rPr>
      </w:pPr>
    </w:p>
    <w:p w:rsidR="00DC6965" w:rsidRPr="00EF443D" w:rsidRDefault="00DC6965" w:rsidP="00DC6965">
      <w:pPr>
        <w:rPr>
          <w:color w:val="auto"/>
          <w:u w:val="single"/>
        </w:rPr>
      </w:pPr>
      <w:r w:rsidRPr="00EF443D">
        <w:rPr>
          <w:rFonts w:hint="eastAsia"/>
          <w:color w:val="auto"/>
        </w:rPr>
        <w:t>１．</w:t>
      </w:r>
      <w:r w:rsidRPr="00EF443D">
        <w:rPr>
          <w:rFonts w:hint="eastAsia"/>
          <w:color w:val="auto"/>
          <w:u w:val="single"/>
        </w:rPr>
        <w:t xml:space="preserve">事業者名　　　　　　　　　　　　　　　　　　　　　　　　　　　</w:t>
      </w:r>
    </w:p>
    <w:p w:rsidR="00DC6965" w:rsidRPr="00EF443D" w:rsidRDefault="00DC6965" w:rsidP="00DC6965">
      <w:pPr>
        <w:pStyle w:val="af6"/>
        <w:ind w:leftChars="0" w:left="0"/>
        <w:rPr>
          <w:szCs w:val="21"/>
          <w:u w:val="single"/>
        </w:rPr>
      </w:pPr>
      <w:r w:rsidRPr="00EF443D">
        <w:rPr>
          <w:rFonts w:hint="eastAsia"/>
          <w:szCs w:val="21"/>
        </w:rPr>
        <w:t>２．</w:t>
      </w:r>
      <w:r w:rsidRPr="00EF443D">
        <w:rPr>
          <w:rFonts w:hint="eastAsia"/>
          <w:szCs w:val="21"/>
          <w:u w:val="single"/>
        </w:rPr>
        <w:t xml:space="preserve">事業計画名　　　　　　　　　　　　　　　　　　　　　　　　　　</w:t>
      </w:r>
    </w:p>
    <w:p w:rsidR="00DC6965" w:rsidRPr="00EF443D" w:rsidRDefault="00DC6965" w:rsidP="00DC6965">
      <w:pPr>
        <w:rPr>
          <w:color w:val="auto"/>
          <w:u w:val="single"/>
        </w:rPr>
      </w:pPr>
      <w:r w:rsidRPr="00EF443D">
        <w:rPr>
          <w:rFonts w:hint="eastAsia"/>
          <w:color w:val="auto"/>
        </w:rPr>
        <w:t>３．</w:t>
      </w:r>
      <w:r w:rsidRPr="00EF443D">
        <w:rPr>
          <w:rFonts w:hint="eastAsia"/>
          <w:color w:val="auto"/>
          <w:u w:val="single"/>
        </w:rPr>
        <w:t xml:space="preserve">認定支援機関担当者名　　　　　　　　　　　　　　　　　　　㊞　</w:t>
      </w:r>
      <w:r w:rsidRPr="00EF443D">
        <w:rPr>
          <w:rFonts w:hint="eastAsia"/>
          <w:color w:val="auto"/>
        </w:rPr>
        <w:t xml:space="preserve">　</w:t>
      </w:r>
    </w:p>
    <w:p w:rsidR="00DC6965" w:rsidRPr="00EF443D" w:rsidRDefault="00DC6965" w:rsidP="00DC6965">
      <w:pPr>
        <w:pStyle w:val="af6"/>
        <w:ind w:leftChars="0" w:left="0"/>
        <w:rPr>
          <w:szCs w:val="21"/>
          <w:u w:val="single"/>
        </w:rPr>
      </w:pPr>
      <w:r w:rsidRPr="00EF443D">
        <w:rPr>
          <w:rFonts w:hint="eastAsia"/>
          <w:szCs w:val="21"/>
        </w:rPr>
        <w:t>４．</w:t>
      </w:r>
      <w:r w:rsidRPr="00EF443D">
        <w:rPr>
          <w:rFonts w:hint="eastAsia"/>
          <w:szCs w:val="21"/>
          <w:u w:val="single"/>
        </w:rPr>
        <w:t xml:space="preserve">認定支援機関電話番号　　　　　　　　　　　　　　　　　　　　　</w:t>
      </w:r>
    </w:p>
    <w:p w:rsidR="00DC6965" w:rsidRPr="00EF443D" w:rsidRDefault="00DC6965" w:rsidP="00DC6965">
      <w:pPr>
        <w:pStyle w:val="af6"/>
        <w:ind w:leftChars="0" w:left="0"/>
        <w:rPr>
          <w:szCs w:val="21"/>
          <w:u w:val="single"/>
        </w:rPr>
      </w:pPr>
      <w:r w:rsidRPr="00EF443D">
        <w:rPr>
          <w:rFonts w:hint="eastAsia"/>
          <w:szCs w:val="21"/>
        </w:rPr>
        <w:t>５．</w:t>
      </w:r>
      <w:r w:rsidRPr="00EF443D">
        <w:rPr>
          <w:rFonts w:hint="eastAsia"/>
          <w:szCs w:val="21"/>
          <w:u w:val="single"/>
        </w:rPr>
        <w:t xml:space="preserve">認定支援機関担当者メールアドレス　　　　　　　　　　　　　　　</w:t>
      </w:r>
    </w:p>
    <w:p w:rsidR="00DC6965" w:rsidRPr="00EF443D" w:rsidRDefault="00DC6965" w:rsidP="00DC6965">
      <w:pPr>
        <w:rPr>
          <w:color w:val="auto"/>
        </w:rPr>
      </w:pPr>
      <w:r w:rsidRPr="00EF443D">
        <w:rPr>
          <w:rFonts w:hint="eastAsia"/>
          <w:color w:val="auto"/>
        </w:rPr>
        <w:t>６．確認事項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DC6965" w:rsidRPr="00EF443D" w:rsidTr="00DC6965">
        <w:trPr>
          <w:trHeight w:val="537"/>
        </w:trPr>
        <w:tc>
          <w:tcPr>
            <w:tcW w:w="5353" w:type="dxa"/>
            <w:tcBorders>
              <w:top w:val="single" w:sz="12" w:space="0" w:color="auto"/>
              <w:left w:val="single" w:sz="12" w:space="0" w:color="auto"/>
              <w:bottom w:val="single" w:sz="12" w:space="0" w:color="auto"/>
            </w:tcBorders>
            <w:vAlign w:val="center"/>
          </w:tcPr>
          <w:p w:rsidR="00DC6965" w:rsidRPr="00EF443D" w:rsidRDefault="00DC6965" w:rsidP="00BF28B8">
            <w:pPr>
              <w:spacing w:line="280" w:lineRule="exact"/>
              <w:jc w:val="center"/>
              <w:rPr>
                <w:rFonts w:cs="Century"/>
                <w:color w:val="auto"/>
              </w:rPr>
            </w:pPr>
            <w:r w:rsidRPr="00EF443D">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2526D4" w:rsidRPr="00EF443D" w:rsidRDefault="00DC6965" w:rsidP="002526D4">
            <w:pPr>
              <w:spacing w:line="280" w:lineRule="exact"/>
              <w:ind w:firstLineChars="50" w:firstLine="105"/>
              <w:rPr>
                <w:rFonts w:cs="Century"/>
                <w:color w:val="auto"/>
              </w:rPr>
            </w:pPr>
            <w:r w:rsidRPr="00EF443D">
              <w:rPr>
                <w:rFonts w:cs="Century" w:hint="eastAsia"/>
                <w:color w:val="auto"/>
              </w:rPr>
              <w:t>主たる理由（事業計画に対する改善提案の</w:t>
            </w:r>
          </w:p>
          <w:p w:rsidR="00DC6965" w:rsidRPr="00EF443D" w:rsidRDefault="00DC6965" w:rsidP="002526D4">
            <w:pPr>
              <w:spacing w:line="280" w:lineRule="exact"/>
              <w:ind w:firstLineChars="50" w:firstLine="105"/>
              <w:rPr>
                <w:rFonts w:cs="Century"/>
                <w:color w:val="auto"/>
              </w:rPr>
            </w:pPr>
            <w:r w:rsidRPr="00EF443D">
              <w:rPr>
                <w:rFonts w:cs="Century" w:hint="eastAsia"/>
                <w:color w:val="auto"/>
              </w:rPr>
              <w:t>経緯等も記載してください）</w:t>
            </w:r>
          </w:p>
        </w:tc>
      </w:tr>
      <w:tr w:rsidR="00DC6965" w:rsidRPr="00EF443D" w:rsidTr="00954298">
        <w:trPr>
          <w:trHeight w:val="519"/>
        </w:trPr>
        <w:tc>
          <w:tcPr>
            <w:tcW w:w="5353" w:type="dxa"/>
            <w:tcBorders>
              <w:top w:val="single" w:sz="12" w:space="0" w:color="auto"/>
              <w:left w:val="single" w:sz="12" w:space="0" w:color="auto"/>
            </w:tcBorders>
            <w:vAlign w:val="center"/>
          </w:tcPr>
          <w:p w:rsidR="00DC6965" w:rsidRPr="00EF443D" w:rsidRDefault="00DC6965" w:rsidP="00BF28B8">
            <w:pPr>
              <w:pStyle w:val="af6"/>
              <w:numPr>
                <w:ilvl w:val="0"/>
                <w:numId w:val="45"/>
              </w:numPr>
              <w:spacing w:line="280" w:lineRule="exact"/>
              <w:ind w:leftChars="0"/>
              <w:rPr>
                <w:rFonts w:cs="Century"/>
                <w:szCs w:val="21"/>
              </w:rPr>
            </w:pPr>
            <w:r w:rsidRPr="00EF443D">
              <w:rPr>
                <w:rFonts w:cs="Century" w:hint="eastAsia"/>
                <w:szCs w:val="21"/>
              </w:rPr>
              <w:t>生産コスト面での競争力強化が期待できる</w:t>
            </w:r>
          </w:p>
        </w:tc>
        <w:tc>
          <w:tcPr>
            <w:tcW w:w="4501" w:type="dxa"/>
            <w:tcBorders>
              <w:top w:val="single" w:sz="12" w:space="0" w:color="auto"/>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474"/>
        </w:trPr>
        <w:tc>
          <w:tcPr>
            <w:tcW w:w="5353" w:type="dxa"/>
            <w:tcBorders>
              <w:left w:val="single" w:sz="12" w:space="0" w:color="auto"/>
            </w:tcBorders>
            <w:vAlign w:val="center"/>
          </w:tcPr>
          <w:p w:rsidR="00DC6965" w:rsidRPr="00EF443D" w:rsidRDefault="00DC6965" w:rsidP="00BF28B8">
            <w:pPr>
              <w:pStyle w:val="af6"/>
              <w:spacing w:line="280" w:lineRule="exact"/>
              <w:ind w:leftChars="0" w:left="0"/>
              <w:rPr>
                <w:rFonts w:cs="Century"/>
                <w:szCs w:val="21"/>
              </w:rPr>
            </w:pPr>
            <w:r w:rsidRPr="00EF443D">
              <w:rPr>
                <w:rFonts w:cs="Century" w:hint="eastAsia"/>
                <w:szCs w:val="21"/>
              </w:rPr>
              <w:t>②　製造能力面（リードタイムを含む）での競争力強</w:t>
            </w:r>
          </w:p>
          <w:p w:rsidR="00DC6965" w:rsidRPr="00EF443D" w:rsidRDefault="00DC6965" w:rsidP="00BF28B8">
            <w:pPr>
              <w:pStyle w:val="af6"/>
              <w:spacing w:line="280" w:lineRule="exact"/>
              <w:ind w:leftChars="0" w:left="0"/>
              <w:rPr>
                <w:rFonts w:cs="Century"/>
                <w:szCs w:val="21"/>
              </w:rPr>
            </w:pPr>
            <w:r w:rsidRPr="00EF443D">
              <w:rPr>
                <w:rFonts w:cs="Century" w:hint="eastAsia"/>
                <w:szCs w:val="21"/>
              </w:rPr>
              <w:t xml:space="preserve">　化が期待できる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638"/>
        </w:trPr>
        <w:tc>
          <w:tcPr>
            <w:tcW w:w="5353" w:type="dxa"/>
            <w:tcBorders>
              <w:left w:val="single" w:sz="12" w:space="0" w:color="auto"/>
            </w:tcBorders>
            <w:vAlign w:val="center"/>
          </w:tcPr>
          <w:p w:rsidR="00DC6965" w:rsidRPr="00EF443D" w:rsidRDefault="00DC6965" w:rsidP="00BF28B8">
            <w:pPr>
              <w:pStyle w:val="af6"/>
              <w:spacing w:line="280" w:lineRule="exact"/>
              <w:ind w:leftChars="0" w:left="0"/>
              <w:rPr>
                <w:rFonts w:cs="Century"/>
                <w:szCs w:val="21"/>
              </w:rPr>
            </w:pPr>
            <w:r w:rsidRPr="00EF443D">
              <w:rPr>
                <w:rFonts w:cs="Century" w:hint="eastAsia"/>
                <w:szCs w:val="21"/>
              </w:rPr>
              <w:t>③　品質、性能、機能、デザイン等の面での競争力強</w:t>
            </w:r>
          </w:p>
          <w:p w:rsidR="00DC6965" w:rsidRPr="00EF443D" w:rsidRDefault="00DC6965" w:rsidP="00BF28B8">
            <w:pPr>
              <w:pStyle w:val="af6"/>
              <w:spacing w:line="280" w:lineRule="exact"/>
              <w:ind w:leftChars="0" w:left="0"/>
              <w:rPr>
                <w:rFonts w:cs="Century"/>
                <w:szCs w:val="21"/>
              </w:rPr>
            </w:pPr>
            <w:r w:rsidRPr="00EF443D">
              <w:rPr>
                <w:rFonts w:cs="Century" w:hint="eastAsia"/>
                <w:szCs w:val="21"/>
              </w:rPr>
              <w:t xml:space="preserve">　化が期待できる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562"/>
        </w:trPr>
        <w:tc>
          <w:tcPr>
            <w:tcW w:w="5353" w:type="dxa"/>
            <w:tcBorders>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④　製品・サービスに新規性があり市場訴求力の高さ</w:t>
            </w:r>
          </w:p>
          <w:p w:rsidR="00DC6965" w:rsidRPr="00EF443D" w:rsidRDefault="00DC6965" w:rsidP="00BF28B8">
            <w:pPr>
              <w:spacing w:line="280" w:lineRule="exact"/>
              <w:ind w:firstLineChars="100" w:firstLine="210"/>
              <w:rPr>
                <w:rFonts w:cs="Century"/>
                <w:color w:val="auto"/>
              </w:rPr>
            </w:pPr>
            <w:r w:rsidRPr="00EF443D">
              <w:rPr>
                <w:rFonts w:cs="Century" w:hint="eastAsia"/>
                <w:color w:val="auto"/>
              </w:rPr>
              <w:t>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BF28B8">
        <w:trPr>
          <w:trHeight w:val="376"/>
        </w:trPr>
        <w:tc>
          <w:tcPr>
            <w:tcW w:w="5353" w:type="dxa"/>
            <w:tcBorders>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⑤　対象とする市場について今後の進展が期待できる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478"/>
        </w:trPr>
        <w:tc>
          <w:tcPr>
            <w:tcW w:w="5353" w:type="dxa"/>
            <w:tcBorders>
              <w:left w:val="single" w:sz="12" w:space="0" w:color="auto"/>
              <w:bottom w:val="single" w:sz="4"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⑥　ユーザー（市場・消費者等を含む）のニーズを捉</w:t>
            </w:r>
          </w:p>
          <w:p w:rsidR="00DC6965" w:rsidRPr="00EF443D" w:rsidRDefault="00DC6965" w:rsidP="00BF28B8">
            <w:pPr>
              <w:spacing w:line="280" w:lineRule="exact"/>
              <w:rPr>
                <w:rFonts w:cs="Century"/>
                <w:color w:val="auto"/>
              </w:rPr>
            </w:pPr>
            <w:r w:rsidRPr="00EF443D">
              <w:rPr>
                <w:rFonts w:cs="Century" w:hint="eastAsia"/>
                <w:color w:val="auto"/>
              </w:rPr>
              <w:t xml:space="preserve">　えた開発・投資で販売の進展が期待できる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483"/>
        </w:trPr>
        <w:tc>
          <w:tcPr>
            <w:tcW w:w="5353" w:type="dxa"/>
            <w:tcBorders>
              <w:top w:val="single" w:sz="4" w:space="0" w:color="auto"/>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⑦　資金計画の確実性（金融機関からの理解が得られ</w:t>
            </w:r>
          </w:p>
          <w:p w:rsidR="00DC6965" w:rsidRPr="00EF443D" w:rsidRDefault="00DC6965" w:rsidP="00BF28B8">
            <w:pPr>
              <w:spacing w:line="280" w:lineRule="exact"/>
              <w:rPr>
                <w:rFonts w:cs="Century"/>
                <w:color w:val="auto"/>
              </w:rPr>
            </w:pPr>
            <w:r w:rsidRPr="00EF443D">
              <w:rPr>
                <w:rFonts w:cs="Century" w:hint="eastAsia"/>
                <w:color w:val="auto"/>
              </w:rPr>
              <w:t xml:space="preserve">　ている等）が期待できる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954298">
        <w:trPr>
          <w:trHeight w:val="270"/>
        </w:trPr>
        <w:tc>
          <w:tcPr>
            <w:tcW w:w="5353" w:type="dxa"/>
            <w:tcBorders>
              <w:left w:val="single" w:sz="12" w:space="0" w:color="auto"/>
              <w:bottom w:val="single" w:sz="12" w:space="0" w:color="auto"/>
            </w:tcBorders>
            <w:vAlign w:val="center"/>
          </w:tcPr>
          <w:p w:rsidR="00954298" w:rsidRPr="00EF443D" w:rsidRDefault="00DC6965" w:rsidP="00BF28B8">
            <w:pPr>
              <w:spacing w:line="280" w:lineRule="exact"/>
              <w:rPr>
                <w:rFonts w:cs="Century"/>
                <w:color w:val="auto"/>
              </w:rPr>
            </w:pPr>
            <w:r w:rsidRPr="00EF443D">
              <w:rPr>
                <w:rFonts w:cs="Century" w:hint="eastAsia"/>
                <w:color w:val="auto"/>
              </w:rPr>
              <w:t>⑧　その他（　　　　　　）</w:t>
            </w:r>
          </w:p>
        </w:tc>
        <w:tc>
          <w:tcPr>
            <w:tcW w:w="4501" w:type="dxa"/>
            <w:tcBorders>
              <w:bottom w:val="single" w:sz="12" w:space="0" w:color="auto"/>
              <w:right w:val="single" w:sz="12" w:space="0" w:color="auto"/>
            </w:tcBorders>
          </w:tcPr>
          <w:p w:rsidR="00DC6965" w:rsidRPr="00EF443D" w:rsidRDefault="00DC6965" w:rsidP="00BF28B8">
            <w:pPr>
              <w:spacing w:line="280" w:lineRule="exact"/>
              <w:rPr>
                <w:rFonts w:cs="Century"/>
                <w:color w:val="auto"/>
              </w:rPr>
            </w:pPr>
          </w:p>
        </w:tc>
      </w:tr>
    </w:tbl>
    <w:p w:rsidR="00DC6965" w:rsidRPr="00EF443D" w:rsidRDefault="00E24B47" w:rsidP="005D1C14">
      <w:pPr>
        <w:spacing w:beforeLines="50" w:before="182" w:line="0" w:lineRule="atLeast"/>
        <w:rPr>
          <w:rFonts w:ascii="ＭＳ 明朝" w:hAnsi="ＭＳ 明朝"/>
          <w:color w:val="auto"/>
          <w:sz w:val="16"/>
          <w:szCs w:val="16"/>
        </w:rPr>
      </w:pPr>
      <w:r>
        <w:rPr>
          <w:rFonts w:ascii="ＭＳ 明朝" w:hAnsi="ＭＳ 明朝"/>
          <w:noProof/>
          <w:color w:val="auto"/>
          <w:sz w:val="16"/>
          <w:szCs w:val="16"/>
        </w:rPr>
        <w:lastRenderedPageBreak/>
        <w:pict>
          <v:shape id="テキスト ボックス 2" o:spid="_x0000_s1224" type="#_x0000_t202" style="position:absolute;left:0;text-align:left;margin-left:540.3pt;margin-top:241.05pt;width:133.5pt;height:48.7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" fillcolor="window" strokecolor="#c0504d" strokeweight="2pt">
            <v:textbox>
              <w:txbxContent>
                <w:p w:rsidR="00CF7F1D" w:rsidRDefault="00CF7F1D" w:rsidP="00DC6965">
                  <w:r>
                    <w:rPr>
                      <w:rFonts w:hint="eastAsia"/>
                    </w:rPr>
                    <w:t>追加：太線に（チェックを促すため）</w:t>
                  </w:r>
                </w:p>
              </w:txbxContent>
            </v:textbox>
          </v:shape>
        </w:pict>
      </w:r>
      <w:r w:rsidR="00DC6965" w:rsidRPr="00EF443D">
        <w:rPr>
          <w:rFonts w:ascii="ＭＳ 明朝" w:hAnsi="ＭＳ 明朝" w:hint="eastAsia"/>
          <w:color w:val="auto"/>
          <w:sz w:val="16"/>
          <w:szCs w:val="16"/>
        </w:rPr>
        <w:t>注１．競争力の強化が見込まれる事項</w:t>
      </w:r>
      <w:r w:rsidR="00DC6965" w:rsidRPr="00EF443D">
        <w:rPr>
          <w:rFonts w:ascii="ＭＳ 明朝" w:hAnsi="ＭＳ 明朝" w:hint="eastAsia"/>
          <w:color w:val="auto"/>
          <w:sz w:val="16"/>
          <w:szCs w:val="16"/>
          <w:u w:val="single"/>
        </w:rPr>
        <w:t>（上位３項目以上）</w:t>
      </w:r>
      <w:r w:rsidR="00DC6965" w:rsidRPr="00EF443D">
        <w:rPr>
          <w:rFonts w:ascii="ＭＳ 明朝" w:hAnsi="ＭＳ 明朝" w:hint="eastAsia"/>
          <w:color w:val="auto"/>
          <w:sz w:val="16"/>
          <w:szCs w:val="16"/>
        </w:rPr>
        <w:t>をあげ、その理由を記載してください。</w:t>
      </w:r>
    </w:p>
    <w:p w:rsidR="00DC6965" w:rsidRPr="00EF443D" w:rsidRDefault="00DC6965" w:rsidP="00DC6965">
      <w:pPr>
        <w:widowControl/>
        <w:spacing w:line="0" w:lineRule="atLeast"/>
        <w:ind w:left="378" w:hangingChars="236" w:hanging="378"/>
        <w:jc w:val="left"/>
        <w:rPr>
          <w:rFonts w:ascii="ＭＳ 明朝" w:hAnsi="ＭＳ 明朝"/>
          <w:color w:val="auto"/>
          <w:sz w:val="16"/>
          <w:szCs w:val="16"/>
        </w:rPr>
      </w:pPr>
      <w:r w:rsidRPr="00EF443D">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DC6965" w:rsidRPr="00EF443D" w:rsidRDefault="00DC6965" w:rsidP="00DC6965">
      <w:pPr>
        <w:spacing w:line="0" w:lineRule="atLeast"/>
        <w:ind w:left="160" w:hangingChars="100" w:hanging="160"/>
        <w:rPr>
          <w:rFonts w:ascii="ＭＳ 明朝" w:hAnsi="ＭＳ 明朝"/>
          <w:color w:val="auto"/>
          <w:sz w:val="16"/>
          <w:szCs w:val="16"/>
        </w:rPr>
      </w:pPr>
      <w:r w:rsidRPr="00EF443D">
        <w:rPr>
          <w:rFonts w:ascii="ＭＳ 明朝" w:hAnsi="ＭＳ 明朝" w:hint="eastAsia"/>
          <w:color w:val="auto"/>
          <w:sz w:val="16"/>
          <w:szCs w:val="16"/>
        </w:rPr>
        <w:t>注３．上記の代表者名欄に記入する氏名は、本書を確認する認定支援機関の内部規定等により判断してください。</w:t>
      </w:r>
    </w:p>
    <w:p w:rsidR="00DC6965" w:rsidRPr="00EF443D" w:rsidRDefault="00DC6965" w:rsidP="00DC6965">
      <w:pPr>
        <w:spacing w:line="0" w:lineRule="atLeast"/>
        <w:ind w:left="160" w:hangingChars="100" w:hanging="160"/>
        <w:rPr>
          <w:rFonts w:ascii="ＭＳ 明朝" w:hAnsi="ＭＳ 明朝"/>
          <w:color w:val="auto"/>
          <w:sz w:val="18"/>
          <w:szCs w:val="18"/>
        </w:rPr>
      </w:pPr>
      <w:r w:rsidRPr="00EF443D">
        <w:rPr>
          <w:rFonts w:ascii="ＭＳ 明朝" w:hAnsi="ＭＳ 明朝" w:hint="eastAsia"/>
          <w:color w:val="auto"/>
          <w:sz w:val="16"/>
          <w:szCs w:val="16"/>
        </w:rPr>
        <w:t>注４．本確認書は融資の確約を前提としたものではありません。</w:t>
      </w:r>
    </w:p>
    <w:p w:rsidR="00DC6965" w:rsidRPr="00EF443D" w:rsidRDefault="00DC6965" w:rsidP="00DC6965">
      <w:pPr>
        <w:spacing w:line="0" w:lineRule="atLeast"/>
        <w:ind w:left="320" w:hangingChars="200" w:hanging="320"/>
        <w:rPr>
          <w:rFonts w:ascii="ＭＳ 明朝" w:hAnsi="ＭＳ 明朝"/>
          <w:color w:val="auto"/>
          <w:sz w:val="18"/>
          <w:szCs w:val="18"/>
        </w:rPr>
      </w:pPr>
      <w:r w:rsidRPr="00EF443D">
        <w:rPr>
          <w:rFonts w:ascii="ＭＳ 明朝" w:hAnsi="ＭＳ 明朝" w:hint="eastAsia"/>
          <w:color w:val="auto"/>
          <w:sz w:val="16"/>
          <w:szCs w:val="16"/>
        </w:rPr>
        <w:t>注５．</w:t>
      </w:r>
      <w:r w:rsidRPr="00EF443D">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また、採択後の事業実施においても、事業化に向けてのフォローアップをよろず支援拠点の活用等を通じて行うよう努めてください。なお、フォローアップの状況を調査し、結果を公表する場合があります。</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7D6088">
      <w:footerReference w:type="default" r:id="rId8"/>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4950"/>
      <w:docPartObj>
        <w:docPartGallery w:val="Page Numbers (Bottom of Page)"/>
        <w:docPartUnique/>
      </w:docPartObj>
    </w:sdtPr>
    <w:sdtEndPr/>
    <w:sdtContent>
      <w:p w:rsidR="00CF7F1D" w:rsidRDefault="00E24B47">
        <w:pPr>
          <w:pStyle w:val="a6"/>
          <w:jc w:val="center"/>
        </w:pPr>
        <w:r>
          <w:fldChar w:fldCharType="begin"/>
        </w:r>
        <w:r>
          <w:instrText xml:space="preserve"> PAGE   \* MERGEFORMAT </w:instrText>
        </w:r>
        <w:r>
          <w:fldChar w:fldCharType="separate"/>
        </w:r>
        <w:r w:rsidRPr="00E24B47">
          <w:rPr>
            <w:noProof/>
            <w:lang w:val="ja-JP"/>
          </w:rPr>
          <w:t>1</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3745">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4298"/>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4B47"/>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3745">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1FE1E-8648-4F02-B4AC-47FD43297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2016-11-12T12:07:00Z</dcterms:created>
  <dcterms:modified xsi:type="dcterms:W3CDTF">2016-11-14T00:14:00Z</dcterms:modified>
</cp:coreProperties>
</file>