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271BAE6D" w:rsidR="00F07E20" w:rsidRPr="0051139A" w:rsidRDefault="00A5765E" w:rsidP="00F07E20">
      <w:pPr>
        <w:autoSpaceDE w:val="0"/>
        <w:autoSpaceDN w:val="0"/>
        <w:spacing w:line="0" w:lineRule="atLeast"/>
        <w:rPr>
          <w:sz w:val="22"/>
        </w:rPr>
      </w:pPr>
      <w:r w:rsidRPr="00925240">
        <w:rPr>
          <w:rFonts w:hint="eastAsia"/>
          <w:sz w:val="22"/>
        </w:rPr>
        <w:t>佐賀県</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240"/>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5765E"/>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C083-BCE7-4B3A-91DD-27E74F87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2018-08-06T07:51:00Z</dcterms:modified>
</cp:coreProperties>
</file>